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5B" w:rsidRPr="006C584B" w:rsidRDefault="007F4450" w:rsidP="00492EAE">
      <w:pPr>
        <w:pStyle w:val="Standard"/>
        <w:jc w:val="center"/>
        <w:rPr>
          <w:sz w:val="22"/>
        </w:rPr>
      </w:pPr>
      <w:r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565B" w:rsidRDefault="00BC6190" w:rsidP="00492EA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środkach finansowych </w:t>
      </w:r>
      <w:r>
        <w:rPr>
          <w:b/>
          <w:sz w:val="22"/>
          <w:szCs w:val="22"/>
        </w:rPr>
        <w:br/>
        <w:t>przeznaczonych na realizację przedmiotu zamówienia</w:t>
      </w:r>
    </w:p>
    <w:p w:rsidR="006F565B" w:rsidRDefault="006F565B" w:rsidP="00492EAE">
      <w:pPr>
        <w:pStyle w:val="Standard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F1BB5" w:rsidRPr="00D01654" w:rsidTr="007A14CE">
        <w:trPr>
          <w:cantSplit/>
          <w:trHeight w:val="680"/>
          <w:jc w:val="center"/>
        </w:trPr>
        <w:tc>
          <w:tcPr>
            <w:tcW w:w="9639" w:type="dxa"/>
            <w:gridSpan w:val="2"/>
            <w:tcBorders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866BC0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 xml:space="preserve">Nazwa i adres </w:t>
            </w:r>
            <w:r w:rsidRPr="00D01654">
              <w:rPr>
                <w:b/>
                <w:sz w:val="16"/>
                <w:szCs w:val="16"/>
                <w:u w:val="single"/>
              </w:rPr>
              <w:t>nabywcy</w:t>
            </w:r>
          </w:p>
        </w:tc>
      </w:tr>
      <w:tr w:rsidR="006F1BB5" w:rsidRPr="00D01654" w:rsidTr="00866BC0">
        <w:trPr>
          <w:cantSplit/>
          <w:trHeight w:val="340"/>
          <w:jc w:val="center"/>
        </w:trPr>
        <w:tc>
          <w:tcPr>
            <w:tcW w:w="4819" w:type="dxa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4F4755">
        <w:trPr>
          <w:cantSplit/>
          <w:jc w:val="center"/>
        </w:trPr>
        <w:tc>
          <w:tcPr>
            <w:tcW w:w="4819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>NIP</w:t>
            </w:r>
          </w:p>
        </w:tc>
        <w:tc>
          <w:tcPr>
            <w:tcW w:w="4820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BB5" w:rsidRPr="00D01654" w:rsidRDefault="006F1BB5" w:rsidP="007A14CE">
            <w:pPr>
              <w:pStyle w:val="Standard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>REGON</w:t>
            </w:r>
          </w:p>
        </w:tc>
      </w:tr>
      <w:tr w:rsidR="006F1BB5" w:rsidRPr="00D01654" w:rsidTr="004F4755">
        <w:trPr>
          <w:cantSplit/>
          <w:trHeight w:val="68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4F4755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AD4D66" w:rsidP="007A14CE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odbiorcy</w:t>
            </w:r>
            <w:r w:rsidRPr="00447F8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</w:t>
            </w:r>
            <w:r w:rsidRPr="00447F82">
              <w:rPr>
                <w:sz w:val="16"/>
                <w:szCs w:val="16"/>
              </w:rPr>
              <w:t>otyczy jednostek nieposiadających osobowości prawnej objętych centralizacją podatku VAT</w:t>
            </w:r>
            <w:r>
              <w:rPr>
                <w:sz w:val="16"/>
                <w:szCs w:val="16"/>
              </w:rPr>
              <w:t>)</w:t>
            </w:r>
          </w:p>
        </w:tc>
      </w:tr>
      <w:tr w:rsidR="006F1BB5" w:rsidRPr="00D01654" w:rsidTr="004F4755">
        <w:trPr>
          <w:cantSplit/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D01654" w:rsidRDefault="006F1BB5" w:rsidP="007A14CE">
            <w:pPr>
              <w:pStyle w:val="Standard"/>
              <w:rPr>
                <w:sz w:val="22"/>
                <w:szCs w:val="22"/>
              </w:rPr>
            </w:pPr>
          </w:p>
        </w:tc>
      </w:tr>
      <w:tr w:rsidR="006F1BB5" w:rsidRPr="00D01654" w:rsidTr="007A14CE">
        <w:trPr>
          <w:cantSplit/>
          <w:jc w:val="center"/>
        </w:trPr>
        <w:tc>
          <w:tcPr>
            <w:tcW w:w="9639" w:type="dxa"/>
            <w:gridSpan w:val="2"/>
            <w:tcBorders>
              <w:top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D01654" w:rsidRDefault="006F1BB5" w:rsidP="00D769B0">
            <w:pPr>
              <w:pStyle w:val="Standard"/>
              <w:jc w:val="both"/>
              <w:rPr>
                <w:sz w:val="16"/>
                <w:szCs w:val="16"/>
              </w:rPr>
            </w:pPr>
            <w:r w:rsidRPr="00D01654">
              <w:rPr>
                <w:sz w:val="16"/>
                <w:szCs w:val="16"/>
              </w:rPr>
              <w:t xml:space="preserve">Imię, nazwisko, funkcja osoby upoważnionej do reprezentowania </w:t>
            </w:r>
            <w:r w:rsidR="00D769B0">
              <w:rPr>
                <w:sz w:val="16"/>
                <w:szCs w:val="16"/>
              </w:rPr>
              <w:t>wnioskodawcy</w:t>
            </w:r>
          </w:p>
        </w:tc>
      </w:tr>
    </w:tbl>
    <w:p w:rsidR="003D7A7B" w:rsidRPr="006C584B" w:rsidRDefault="003D7A7B" w:rsidP="00492EAE">
      <w:pPr>
        <w:pStyle w:val="Standard"/>
        <w:jc w:val="both"/>
        <w:rPr>
          <w:sz w:val="22"/>
          <w:szCs w:val="22"/>
        </w:rPr>
      </w:pPr>
    </w:p>
    <w:p w:rsidR="006F565B" w:rsidRPr="00D965F6" w:rsidRDefault="007F4450" w:rsidP="00492EAE">
      <w:pPr>
        <w:pStyle w:val="Standard"/>
        <w:ind w:firstLine="284"/>
        <w:jc w:val="both"/>
        <w:rPr>
          <w:sz w:val="22"/>
          <w:szCs w:val="22"/>
        </w:rPr>
      </w:pPr>
      <w:r w:rsidRPr="00D965F6">
        <w:rPr>
          <w:sz w:val="22"/>
          <w:szCs w:val="22"/>
        </w:rPr>
        <w:t xml:space="preserve">W związku z przystąpieniem do organizowanego przez </w:t>
      </w:r>
      <w:r w:rsidRPr="00D965F6">
        <w:rPr>
          <w:b/>
          <w:bCs/>
          <w:sz w:val="22"/>
          <w:szCs w:val="22"/>
        </w:rPr>
        <w:t>Prezydenta Olsztyna</w:t>
      </w:r>
      <w:r w:rsidRPr="00D965F6">
        <w:rPr>
          <w:sz w:val="22"/>
          <w:szCs w:val="22"/>
        </w:rPr>
        <w:t xml:space="preserve"> postępowania o udzielenie zamówienia publicznego na </w:t>
      </w:r>
      <w:r w:rsidR="0028599C">
        <w:rPr>
          <w:b/>
          <w:bCs/>
          <w:sz w:val="22"/>
          <w:szCs w:val="22"/>
        </w:rPr>
        <w:t>zakup</w:t>
      </w:r>
      <w:r w:rsidR="00DE57C8">
        <w:rPr>
          <w:b/>
          <w:bCs/>
          <w:sz w:val="22"/>
          <w:szCs w:val="22"/>
        </w:rPr>
        <w:t xml:space="preserve"> energii elektrycznej na rok 202</w:t>
      </w:r>
      <w:r w:rsidR="003E4F8F">
        <w:rPr>
          <w:b/>
          <w:bCs/>
          <w:sz w:val="22"/>
          <w:szCs w:val="22"/>
        </w:rPr>
        <w:t>1</w:t>
      </w:r>
      <w:r w:rsidRPr="00D965F6">
        <w:rPr>
          <w:sz w:val="22"/>
          <w:szCs w:val="22"/>
        </w:rPr>
        <w:t xml:space="preserve"> oświadczamy, że środki finansowe przeznaczone na realizację przedmiotu zamówienia znajdują się w </w:t>
      </w:r>
      <w:r w:rsidRPr="00D965F6">
        <w:rPr>
          <w:i/>
          <w:iCs/>
          <w:sz w:val="22"/>
          <w:szCs w:val="22"/>
        </w:rPr>
        <w:t>budżecie</w:t>
      </w:r>
      <w:r w:rsidRPr="00D965F6">
        <w:rPr>
          <w:sz w:val="22"/>
          <w:szCs w:val="22"/>
        </w:rPr>
        <w:t xml:space="preserve"> / </w:t>
      </w:r>
      <w:r w:rsidRPr="00D965F6">
        <w:rPr>
          <w:i/>
          <w:iCs/>
          <w:sz w:val="22"/>
          <w:szCs w:val="22"/>
        </w:rPr>
        <w:t>materiałach planistycznych do projektu budżetu</w:t>
      </w:r>
      <w:r w:rsidR="00560B24" w:rsidRPr="003C1F5D">
        <w:rPr>
          <w:rStyle w:val="Odwoanieprzypisukocowego"/>
          <w:iCs/>
          <w:sz w:val="22"/>
          <w:szCs w:val="22"/>
        </w:rPr>
        <w:endnoteReference w:id="1"/>
      </w:r>
      <w:r w:rsidRPr="00D965F6">
        <w:rPr>
          <w:sz w:val="22"/>
          <w:szCs w:val="22"/>
        </w:rPr>
        <w:t xml:space="preserve"> naszej Jednostki na rok </w:t>
      </w:r>
      <w:r w:rsidR="006F1BB5">
        <w:rPr>
          <w:b/>
          <w:sz w:val="22"/>
          <w:szCs w:val="22"/>
        </w:rPr>
        <w:t>2021</w:t>
      </w:r>
      <w:r w:rsidR="006F1BB5">
        <w:rPr>
          <w:sz w:val="22"/>
          <w:szCs w:val="22"/>
        </w:rPr>
        <w:t xml:space="preserve"> w </w:t>
      </w:r>
      <w:r w:rsidRPr="00D965F6">
        <w:rPr>
          <w:sz w:val="22"/>
          <w:szCs w:val="22"/>
        </w:rPr>
        <w:t>wysokości</w:t>
      </w:r>
      <w:r w:rsidR="006F1BB5">
        <w:rPr>
          <w:sz w:val="22"/>
          <w:szCs w:val="22"/>
        </w:rPr>
        <w:t xml:space="preserve"> ………………………</w:t>
      </w:r>
      <w:r w:rsidR="00560B24">
        <w:rPr>
          <w:sz w:val="22"/>
          <w:szCs w:val="22"/>
        </w:rPr>
        <w:t>………………</w:t>
      </w:r>
      <w:r w:rsidR="006F1BB5">
        <w:rPr>
          <w:sz w:val="22"/>
          <w:szCs w:val="22"/>
        </w:rPr>
        <w:t xml:space="preserve"> </w:t>
      </w:r>
      <w:r w:rsidRPr="00D965F6">
        <w:rPr>
          <w:sz w:val="22"/>
          <w:szCs w:val="22"/>
        </w:rPr>
        <w:t>złotych (słownie:</w:t>
      </w:r>
      <w:r w:rsidR="006F1BB5">
        <w:rPr>
          <w:sz w:val="22"/>
          <w:szCs w:val="22"/>
        </w:rPr>
        <w:t xml:space="preserve"> …………………………………………………………………………</w:t>
      </w:r>
      <w:r w:rsidRPr="00D965F6">
        <w:rPr>
          <w:sz w:val="22"/>
          <w:szCs w:val="22"/>
        </w:rPr>
        <w:t>).</w:t>
      </w:r>
    </w:p>
    <w:p w:rsidR="006F565B" w:rsidRPr="00237D3E" w:rsidRDefault="006F565B" w:rsidP="00492EAE">
      <w:pPr>
        <w:pStyle w:val="Standard"/>
        <w:jc w:val="both"/>
        <w:rPr>
          <w:sz w:val="22"/>
          <w:szCs w:val="18"/>
        </w:rPr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6F1BB5" w:rsidRPr="002200D5" w:rsidTr="007A14CE">
        <w:trPr>
          <w:trHeight w:hRule="exact" w:val="1021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dashed" w:sz="2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1BB5" w:rsidRPr="002200D5" w:rsidRDefault="006F1BB5" w:rsidP="007A14C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BB5" w:rsidRPr="002200D5" w:rsidTr="007A14CE">
        <w:tc>
          <w:tcPr>
            <w:tcW w:w="963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BB5" w:rsidRPr="002200D5" w:rsidRDefault="006F1BB5" w:rsidP="00D7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0D5">
              <w:rPr>
                <w:rFonts w:ascii="Times New Roman" w:hAnsi="Times New Roman" w:cs="Times New Roman"/>
                <w:sz w:val="16"/>
                <w:szCs w:val="16"/>
              </w:rPr>
              <w:t xml:space="preserve">Data, pieczątka i podpisy osób upoważnionych do reprezentowania </w:t>
            </w:r>
            <w:r w:rsidR="00D769B0">
              <w:rPr>
                <w:rFonts w:ascii="Times New Roman" w:hAnsi="Times New Roman" w:cs="Times New Roman"/>
                <w:sz w:val="16"/>
                <w:szCs w:val="16"/>
              </w:rPr>
              <w:t>wnioskodawcy</w:t>
            </w:r>
            <w:bookmarkStart w:id="0" w:name="_GoBack"/>
            <w:bookmarkEnd w:id="0"/>
          </w:p>
        </w:tc>
      </w:tr>
    </w:tbl>
    <w:p w:rsidR="006F565B" w:rsidRPr="004A56B8" w:rsidRDefault="006F565B" w:rsidP="00492EAE">
      <w:pPr>
        <w:pStyle w:val="Standard"/>
        <w:rPr>
          <w:sz w:val="18"/>
          <w:szCs w:val="18"/>
        </w:rPr>
      </w:pPr>
    </w:p>
    <w:sectPr w:rsidR="006F565B" w:rsidRPr="004A56B8" w:rsidSect="004B53AB">
      <w:endnotePr>
        <w:numFmt w:val="decimal"/>
      </w:endnotePr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F4" w:rsidRDefault="005168F4">
      <w:r>
        <w:separator/>
      </w:r>
    </w:p>
  </w:endnote>
  <w:endnote w:type="continuationSeparator" w:id="0">
    <w:p w:rsidR="005168F4" w:rsidRDefault="005168F4">
      <w:r>
        <w:continuationSeparator/>
      </w:r>
    </w:p>
  </w:endnote>
  <w:endnote w:id="1">
    <w:p w:rsidR="00560B24" w:rsidRDefault="00560B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EE451E">
        <w:t xml:space="preserve"> lub usunąć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F4" w:rsidRDefault="005168F4">
      <w:r>
        <w:rPr>
          <w:color w:val="000000"/>
        </w:rPr>
        <w:separator/>
      </w:r>
    </w:p>
  </w:footnote>
  <w:footnote w:type="continuationSeparator" w:id="0">
    <w:p w:rsidR="005168F4" w:rsidRDefault="0051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60"/>
    <w:multiLevelType w:val="multilevel"/>
    <w:tmpl w:val="82487F9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6DD"/>
    <w:multiLevelType w:val="multilevel"/>
    <w:tmpl w:val="BA1A2522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32D88"/>
    <w:multiLevelType w:val="multilevel"/>
    <w:tmpl w:val="F2E27A9C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F14E2"/>
    <w:multiLevelType w:val="multilevel"/>
    <w:tmpl w:val="D04C80A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0C3436"/>
    <w:multiLevelType w:val="multilevel"/>
    <w:tmpl w:val="6E7AC930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75675E"/>
    <w:multiLevelType w:val="multilevel"/>
    <w:tmpl w:val="C040C766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0D32C8"/>
    <w:multiLevelType w:val="multilevel"/>
    <w:tmpl w:val="E0A84E7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1D1A8B"/>
    <w:multiLevelType w:val="multilevel"/>
    <w:tmpl w:val="DFF2FD5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C52A0"/>
    <w:multiLevelType w:val="multilevel"/>
    <w:tmpl w:val="1374A38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63E60"/>
    <w:multiLevelType w:val="multilevel"/>
    <w:tmpl w:val="72708EF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002507"/>
    <w:multiLevelType w:val="multilevel"/>
    <w:tmpl w:val="6D8AC8AE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D4120A"/>
    <w:multiLevelType w:val="multilevel"/>
    <w:tmpl w:val="7FA8C7E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3D7976"/>
    <w:multiLevelType w:val="multilevel"/>
    <w:tmpl w:val="F1D2C79A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569"/>
    <w:multiLevelType w:val="multilevel"/>
    <w:tmpl w:val="374E02B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51D7"/>
    <w:multiLevelType w:val="multilevel"/>
    <w:tmpl w:val="BC022A1E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236499"/>
    <w:multiLevelType w:val="multilevel"/>
    <w:tmpl w:val="2D988A7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32501"/>
    <w:multiLevelType w:val="multilevel"/>
    <w:tmpl w:val="C28E7402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0BB286D"/>
    <w:multiLevelType w:val="multilevel"/>
    <w:tmpl w:val="2C4E31E4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B7731C"/>
    <w:multiLevelType w:val="multilevel"/>
    <w:tmpl w:val="881628D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1853"/>
    <w:multiLevelType w:val="multilevel"/>
    <w:tmpl w:val="B046FB9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455C89"/>
    <w:multiLevelType w:val="multilevel"/>
    <w:tmpl w:val="5CFC978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0C6"/>
    <w:multiLevelType w:val="multilevel"/>
    <w:tmpl w:val="2028081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5168F2"/>
    <w:multiLevelType w:val="multilevel"/>
    <w:tmpl w:val="9E2C655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5435B8"/>
    <w:multiLevelType w:val="multilevel"/>
    <w:tmpl w:val="FE8A8FB0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35CD2"/>
    <w:multiLevelType w:val="multilevel"/>
    <w:tmpl w:val="62D0441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24"/>
  </w:num>
  <w:num w:numId="16">
    <w:abstractNumId w:val="13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23"/>
  </w:num>
  <w:num w:numId="22">
    <w:abstractNumId w:val="20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B"/>
    <w:rsid w:val="0002346E"/>
    <w:rsid w:val="000C7B53"/>
    <w:rsid w:val="001241BD"/>
    <w:rsid w:val="00237D3E"/>
    <w:rsid w:val="00254BBD"/>
    <w:rsid w:val="0028599C"/>
    <w:rsid w:val="00350D0D"/>
    <w:rsid w:val="003C1F5D"/>
    <w:rsid w:val="003D7A7B"/>
    <w:rsid w:val="003E4F8F"/>
    <w:rsid w:val="00492EAE"/>
    <w:rsid w:val="004948B9"/>
    <w:rsid w:val="004A56B8"/>
    <w:rsid w:val="004B53AB"/>
    <w:rsid w:val="004F4755"/>
    <w:rsid w:val="004F4949"/>
    <w:rsid w:val="0051524B"/>
    <w:rsid w:val="005168F4"/>
    <w:rsid w:val="00560B24"/>
    <w:rsid w:val="005A1F98"/>
    <w:rsid w:val="005C468F"/>
    <w:rsid w:val="0064792B"/>
    <w:rsid w:val="00651953"/>
    <w:rsid w:val="006C584B"/>
    <w:rsid w:val="006F1BB5"/>
    <w:rsid w:val="006F565B"/>
    <w:rsid w:val="007B4029"/>
    <w:rsid w:val="007D75E3"/>
    <w:rsid w:val="007F4450"/>
    <w:rsid w:val="00866BC0"/>
    <w:rsid w:val="008D6515"/>
    <w:rsid w:val="008E732B"/>
    <w:rsid w:val="00950743"/>
    <w:rsid w:val="0099320C"/>
    <w:rsid w:val="009D6B12"/>
    <w:rsid w:val="00A729C7"/>
    <w:rsid w:val="00A734F1"/>
    <w:rsid w:val="00AD4D66"/>
    <w:rsid w:val="00B66D46"/>
    <w:rsid w:val="00BC6190"/>
    <w:rsid w:val="00C76D50"/>
    <w:rsid w:val="00D30AD4"/>
    <w:rsid w:val="00D75E04"/>
    <w:rsid w:val="00D769B0"/>
    <w:rsid w:val="00D965F6"/>
    <w:rsid w:val="00DE57C8"/>
    <w:rsid w:val="00E41DC5"/>
    <w:rsid w:val="00E45D85"/>
    <w:rsid w:val="00E616E5"/>
    <w:rsid w:val="00EB0F40"/>
    <w:rsid w:val="00EE4009"/>
    <w:rsid w:val="00EE451E"/>
    <w:rsid w:val="00F0291C"/>
    <w:rsid w:val="00F15778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C76D"/>
  <w15:docId w15:val="{21A01914-8361-4DCD-BC8F-355EB01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4A56B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BB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BB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F9FD-9A65-4961-988A-8B5148B8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środkach finansowych</vt:lpstr>
    </vt:vector>
  </TitlesOfParts>
  <Company>Urząd Miasta Olsztyna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środkach finansowych</dc:title>
  <dc:creator>pikula.lukasz</dc:creator>
  <cp:lastModifiedBy>pikula.lukasz@ad.um.olsztyn.pl</cp:lastModifiedBy>
  <cp:revision>35</cp:revision>
  <cp:lastPrinted>2012-06-27T09:26:00Z</cp:lastPrinted>
  <dcterms:created xsi:type="dcterms:W3CDTF">2018-03-01T09:51:00Z</dcterms:created>
  <dcterms:modified xsi:type="dcterms:W3CDTF">2020-05-04T13:36:00Z</dcterms:modified>
</cp:coreProperties>
</file>